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EB" w:rsidRPr="009C5AEB" w:rsidRDefault="009C5AEB" w:rsidP="009C5AEB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6"/>
          <w:szCs w:val="26"/>
          <w:lang w:val="uk-UA" w:eastAsia="ru-RU"/>
        </w:rPr>
      </w:pPr>
      <w:r>
        <w:rPr>
          <w:rFonts w:ascii="Arial" w:eastAsia="Times New Roman" w:hAnsi="Arial" w:cs="Arial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D67A26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uk-UA" w:eastAsia="ru-RU"/>
        </w:rPr>
      </w:pP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03D38" w:rsidRDefault="00903D38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343649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8D0D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09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 w:rsidR="008D0D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BE04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-</w:t>
      </w:r>
      <w:r w:rsidR="008D0D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                             </w:t>
      </w:r>
      <w:r w:rsidR="00903D3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6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6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211B02" w:rsidRDefault="00211B02" w:rsidP="00E6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іншої </w:t>
      </w:r>
      <w:r w:rsidR="0096774E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місцевого бюджету</w:t>
      </w:r>
    </w:p>
    <w:p w:rsidR="009C5AEB" w:rsidRPr="00211B02" w:rsidRDefault="00BE0457" w:rsidP="00E60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районному</w:t>
      </w:r>
      <w:r w:rsid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бюджету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Вишгородського району</w:t>
      </w:r>
    </w:p>
    <w:p w:rsidR="009C5AEB" w:rsidRPr="009C5AEB" w:rsidRDefault="009C5AEB" w:rsidP="009C5A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Default="009C5AEB" w:rsidP="003436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4364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статтею 93 Бюджетного кодексу України, Законом України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«Про місцеве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враховуючи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постійної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343649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</w:t>
      </w:r>
      <w:r w:rsidRPr="00343649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343649" w:rsidRPr="00343649" w:rsidRDefault="00343649" w:rsidP="003436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C5AEB" w:rsidRPr="00343649" w:rsidRDefault="009C5AEB" w:rsidP="00054D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6FA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8D0D6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284CB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F355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54D09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0 «Інші </w:t>
      </w:r>
      <w:r w:rsidR="00054D09">
        <w:rPr>
          <w:rFonts w:ascii="Times New Roman" w:hAnsi="Times New Roman" w:cs="Times New Roman"/>
          <w:sz w:val="28"/>
          <w:szCs w:val="28"/>
          <w:lang w:val="uk-UA"/>
        </w:rPr>
        <w:t>субвенції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бюджету» в </w:t>
      </w:r>
      <w:r w:rsidRPr="00161601">
        <w:rPr>
          <w:rFonts w:ascii="Times New Roman" w:hAnsi="Times New Roman" w:cs="Times New Roman"/>
          <w:sz w:val="28"/>
          <w:szCs w:val="28"/>
          <w:lang w:val="uk-UA"/>
        </w:rPr>
        <w:t xml:space="preserve">сумі </w:t>
      </w:r>
      <w:r w:rsidR="00054D09" w:rsidRPr="0016160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D6FAC" w:rsidRPr="00161601">
        <w:rPr>
          <w:rFonts w:ascii="Times New Roman" w:hAnsi="Times New Roman" w:cs="Times New Roman"/>
          <w:sz w:val="28"/>
          <w:szCs w:val="28"/>
          <w:lang w:val="uk-UA"/>
        </w:rPr>
        <w:t xml:space="preserve">00 000 </w:t>
      </w:r>
      <w:r w:rsidRPr="00161601">
        <w:rPr>
          <w:rFonts w:ascii="Times New Roman" w:hAnsi="Times New Roman" w:cs="Times New Roman"/>
          <w:sz w:val="28"/>
          <w:szCs w:val="28"/>
          <w:lang w:val="uk-UA"/>
        </w:rPr>
        <w:t>гривень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54D09">
        <w:rPr>
          <w:rFonts w:ascii="Times New Roman" w:hAnsi="Times New Roman" w:cs="Times New Roman"/>
          <w:sz w:val="28"/>
          <w:szCs w:val="28"/>
          <w:lang w:val="uk-UA"/>
        </w:rPr>
        <w:t>П’ятсот</w:t>
      </w:r>
      <w:r w:rsidR="006D6FAC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284CB4">
        <w:rPr>
          <w:rFonts w:ascii="Times New Roman" w:hAnsi="Times New Roman" w:cs="Times New Roman"/>
          <w:sz w:val="28"/>
          <w:szCs w:val="28"/>
          <w:lang w:val="uk-UA"/>
        </w:rPr>
        <w:t>районному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бюджету </w:t>
      </w:r>
      <w:r w:rsidR="00284CB4">
        <w:rPr>
          <w:rFonts w:ascii="Times New Roman" w:hAnsi="Times New Roman" w:cs="Times New Roman"/>
          <w:sz w:val="28"/>
          <w:szCs w:val="28"/>
          <w:lang w:val="uk-UA"/>
        </w:rPr>
        <w:t>Вишгородського району</w:t>
      </w:r>
      <w:r w:rsidRPr="006D6FAC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84CB4">
        <w:rPr>
          <w:rFonts w:ascii="Times New Roman" w:hAnsi="Times New Roman" w:cs="Times New Roman"/>
          <w:sz w:val="28"/>
          <w:szCs w:val="28"/>
          <w:lang w:val="uk-UA"/>
        </w:rPr>
        <w:t xml:space="preserve">посилення заходів із фортифікаційного </w:t>
      </w:r>
      <w:r w:rsidR="008D0D6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8D0D68">
        <w:rPr>
          <w:rFonts w:ascii="Times New Roman" w:hAnsi="Times New Roman" w:cs="Times New Roman"/>
          <w:sz w:val="28"/>
          <w:szCs w:val="28"/>
          <w:lang w:val="uk-UA"/>
        </w:rPr>
        <w:t>антидронового</w:t>
      </w:r>
      <w:proofErr w:type="spellEnd"/>
      <w:r w:rsidR="008D0D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CB4">
        <w:rPr>
          <w:rFonts w:ascii="Times New Roman" w:hAnsi="Times New Roman" w:cs="Times New Roman"/>
          <w:sz w:val="28"/>
          <w:szCs w:val="28"/>
          <w:lang w:val="uk-UA"/>
        </w:rPr>
        <w:t>захисту північних оборонних рубежів Київської області та нарощування оборонних заходів відповідно до Програми територіальної оборони Вишгородського району на 202</w:t>
      </w:r>
      <w:r w:rsidR="008D0D6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84CB4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D0D6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84CB4">
        <w:rPr>
          <w:rFonts w:ascii="Times New Roman" w:hAnsi="Times New Roman" w:cs="Times New Roman"/>
          <w:sz w:val="28"/>
          <w:szCs w:val="28"/>
          <w:lang w:val="uk-UA"/>
        </w:rPr>
        <w:t xml:space="preserve"> роки, затвердженої рішенням Вишгородської районної ради від </w:t>
      </w:r>
      <w:r w:rsidR="008D0D68">
        <w:rPr>
          <w:rFonts w:ascii="Times New Roman" w:hAnsi="Times New Roman" w:cs="Times New Roman"/>
          <w:sz w:val="28"/>
          <w:szCs w:val="28"/>
          <w:lang w:val="uk-UA"/>
        </w:rPr>
        <w:t xml:space="preserve">    2</w:t>
      </w:r>
      <w:r w:rsidR="00284CB4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8D0D68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284CB4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0D6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84CB4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8D0D68">
        <w:rPr>
          <w:rFonts w:ascii="Times New Roman" w:hAnsi="Times New Roman" w:cs="Times New Roman"/>
          <w:sz w:val="28"/>
          <w:szCs w:val="28"/>
          <w:lang w:val="uk-UA"/>
        </w:rPr>
        <w:t>378</w:t>
      </w:r>
      <w:bookmarkStart w:id="0" w:name="_GoBack"/>
      <w:bookmarkEnd w:id="0"/>
      <w:r w:rsidR="00284CB4">
        <w:rPr>
          <w:rFonts w:ascii="Times New Roman" w:hAnsi="Times New Roman" w:cs="Times New Roman"/>
          <w:sz w:val="28"/>
          <w:szCs w:val="28"/>
          <w:lang w:val="uk-UA"/>
        </w:rPr>
        <w:t>-20</w:t>
      </w:r>
      <w:r w:rsidR="00284CB4" w:rsidRPr="00284CB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84CB4" w:rsidRPr="00284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284CB4" w:rsidRPr="00284C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</w:t>
      </w:r>
      <w:r w:rsidRPr="00054D0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3436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4736">
        <w:rPr>
          <w:rFonts w:ascii="Times New Roman" w:hAnsi="Times New Roman" w:cs="Times New Roman"/>
          <w:sz w:val="28"/>
          <w:szCs w:val="28"/>
          <w:lang w:val="uk-UA"/>
        </w:rPr>
        <w:t>2. Доручити</w:t>
      </w:r>
      <w:r w:rsidR="00343649"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>міському</w:t>
      </w:r>
      <w:r w:rsidR="00343649"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343649"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343649"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>договір</w:t>
      </w:r>
      <w:r w:rsidR="00343649"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6D6FAC"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Кагарлицькою міською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радою </w:t>
      </w:r>
      <w:r w:rsidRPr="00D67A2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bookmarkStart w:id="1" w:name="_Hlk202521305"/>
      <w:r w:rsidR="00D67A26" w:rsidRPr="00D67A26">
        <w:rPr>
          <w:rFonts w:ascii="Times New Roman" w:hAnsi="Times New Roman" w:cs="Times New Roman"/>
          <w:sz w:val="28"/>
          <w:szCs w:val="28"/>
          <w:lang w:val="uk-UA"/>
        </w:rPr>
        <w:t xml:space="preserve">Вишгородською районною </w:t>
      </w:r>
      <w:bookmarkEnd w:id="1"/>
      <w:r w:rsidR="00D67A26" w:rsidRPr="00D67A26">
        <w:rPr>
          <w:rFonts w:ascii="Times New Roman" w:hAnsi="Times New Roman" w:cs="Times New Roman"/>
          <w:sz w:val="28"/>
          <w:szCs w:val="28"/>
          <w:lang w:val="uk-UA"/>
        </w:rPr>
        <w:t>державною адміністрацією (Вишгородською районною</w:t>
      </w:r>
      <w:r w:rsidR="00343649" w:rsidRPr="00D67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7A26">
        <w:rPr>
          <w:rFonts w:ascii="Times New Roman" w:hAnsi="Times New Roman" w:cs="Times New Roman"/>
          <w:sz w:val="28"/>
          <w:szCs w:val="28"/>
          <w:lang w:val="uk-UA"/>
        </w:rPr>
        <w:t>військовою</w:t>
      </w:r>
      <w:r w:rsidR="00343649" w:rsidRPr="00D67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7A26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адміністрацією) про передачу іншої </w:t>
      </w:r>
      <w:r w:rsidR="00054D09" w:rsidRPr="00D67A26">
        <w:rPr>
          <w:rFonts w:ascii="Times New Roman" w:hAnsi="Times New Roman" w:cs="Times New Roman"/>
          <w:sz w:val="28"/>
          <w:szCs w:val="28"/>
          <w:lang w:val="uk-UA"/>
        </w:rPr>
        <w:t>субвенції</w:t>
      </w:r>
      <w:r w:rsidRPr="00D67A26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43649" w:rsidRPr="00D67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7A26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364736" w:rsidRPr="00D67A26">
        <w:rPr>
          <w:rFonts w:ascii="Times New Roman" w:hAnsi="Times New Roman" w:cs="Times New Roman"/>
          <w:sz w:val="28"/>
          <w:szCs w:val="28"/>
          <w:lang w:val="uk-UA"/>
        </w:rPr>
        <w:t xml:space="preserve"> Кагарлицької міської територіальної громади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736" w:rsidRPr="00364736">
        <w:rPr>
          <w:rFonts w:ascii="Times New Roman" w:hAnsi="Times New Roman" w:cs="Times New Roman"/>
          <w:sz w:val="28"/>
          <w:szCs w:val="28"/>
          <w:lang w:val="uk-UA"/>
        </w:rPr>
        <w:t>районному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бюджету </w:t>
      </w:r>
      <w:r w:rsidR="00364736" w:rsidRPr="00364736">
        <w:rPr>
          <w:rFonts w:ascii="Times New Roman" w:hAnsi="Times New Roman" w:cs="Times New Roman"/>
          <w:sz w:val="28"/>
          <w:szCs w:val="28"/>
          <w:lang w:val="uk-UA"/>
        </w:rPr>
        <w:t>Вишгородського району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на реалізацію заходів,</w:t>
      </w:r>
      <w:r w:rsidR="00D67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>визначених у</w:t>
      </w:r>
      <w:r w:rsidR="00D67A2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364736">
        <w:rPr>
          <w:rFonts w:ascii="Times New Roman" w:hAnsi="Times New Roman" w:cs="Times New Roman"/>
          <w:sz w:val="28"/>
          <w:szCs w:val="28"/>
          <w:lang w:val="uk-UA"/>
        </w:rPr>
        <w:t xml:space="preserve"> пункті 1.</w:t>
      </w:r>
    </w:p>
    <w:p w:rsidR="00E148B6" w:rsidRDefault="009C5AEB" w:rsidP="003436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43649">
        <w:rPr>
          <w:rFonts w:ascii="Times New Roman" w:hAnsi="Times New Roman" w:cs="Times New Roman"/>
          <w:sz w:val="28"/>
          <w:szCs w:val="28"/>
        </w:rPr>
        <w:t>данного</w:t>
      </w:r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9C5AE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C5AE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343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306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AEB"/>
    <w:rsid w:val="00054D09"/>
    <w:rsid w:val="00161601"/>
    <w:rsid w:val="00211B02"/>
    <w:rsid w:val="002554FF"/>
    <w:rsid w:val="00284CB4"/>
    <w:rsid w:val="00306189"/>
    <w:rsid w:val="00343649"/>
    <w:rsid w:val="00364736"/>
    <w:rsid w:val="003B3545"/>
    <w:rsid w:val="003D0639"/>
    <w:rsid w:val="00464E3D"/>
    <w:rsid w:val="00541AA8"/>
    <w:rsid w:val="005A43A6"/>
    <w:rsid w:val="005D271E"/>
    <w:rsid w:val="006D6FAC"/>
    <w:rsid w:val="00770FB0"/>
    <w:rsid w:val="0084737E"/>
    <w:rsid w:val="00856A7E"/>
    <w:rsid w:val="008D0D68"/>
    <w:rsid w:val="00903D38"/>
    <w:rsid w:val="0096774E"/>
    <w:rsid w:val="009825AF"/>
    <w:rsid w:val="009C5AEB"/>
    <w:rsid w:val="00BE0457"/>
    <w:rsid w:val="00D67A26"/>
    <w:rsid w:val="00E148B6"/>
    <w:rsid w:val="00E609F0"/>
    <w:rsid w:val="00F355A8"/>
    <w:rsid w:val="00F64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 Вашека</cp:lastModifiedBy>
  <cp:revision>26</cp:revision>
  <cp:lastPrinted>2023-09-12T13:39:00Z</cp:lastPrinted>
  <dcterms:created xsi:type="dcterms:W3CDTF">2023-06-12T08:36:00Z</dcterms:created>
  <dcterms:modified xsi:type="dcterms:W3CDTF">2026-04-08T07:03:00Z</dcterms:modified>
</cp:coreProperties>
</file>